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КГД-20-3-11/1588-ВН от 22.01.2026</w:t>
      </w:r>
    </w:p>
    <w:p w:rsidR="00D63B5F" w:rsidRPr="00D63B5F" w:rsidRDefault="00065938" w:rsidP="00D63B5F">
      <w:pPr>
        <w:shd w:val="clear" w:color="auto" w:fill="FFFFFF"/>
        <w:spacing w:after="0" w:line="240" w:lineRule="auto"/>
        <w:jc w:val="center"/>
        <w:rPr>
          <w:rFonts w:ascii="Times New Roman" w:eastAsia="Times New Roman" w:hAnsi="Times New Roman" w:cs="Times New Roman"/>
          <w:b/>
          <w:color w:val="3E4D5C"/>
          <w:sz w:val="28"/>
          <w:szCs w:val="28"/>
          <w:lang w:val="kk-KZ" w:eastAsia="ru-RU"/>
        </w:rPr>
      </w:pPr>
      <w:r w:rsidRPr="00D63B5F">
        <w:rPr>
          <w:rFonts w:ascii="Times New Roman" w:eastAsia="Times New Roman" w:hAnsi="Times New Roman" w:cs="Times New Roman"/>
          <w:b/>
          <w:color w:val="3E4D5C"/>
          <w:sz w:val="28"/>
          <w:szCs w:val="28"/>
          <w:lang w:val="kk-KZ" w:eastAsia="ru-RU"/>
        </w:rPr>
        <w:t xml:space="preserve"> </w:t>
      </w:r>
      <w:r w:rsidR="00D63B5F" w:rsidRPr="00D63B5F">
        <w:rPr>
          <w:rFonts w:ascii="Times New Roman" w:eastAsia="Times New Roman" w:hAnsi="Times New Roman" w:cs="Times New Roman"/>
          <w:b/>
          <w:color w:val="3E4D5C"/>
          <w:sz w:val="28"/>
          <w:szCs w:val="28"/>
          <w:lang w:val="kk-KZ" w:eastAsia="ru-RU"/>
        </w:rPr>
        <w:t>Қазақстан Республикасы Қаржы министрінің</w:t>
      </w:r>
    </w:p>
    <w:p w:rsidR="00D63B5F" w:rsidRPr="00D63B5F" w:rsidRDefault="00D63B5F" w:rsidP="00D63B5F">
      <w:pPr>
        <w:shd w:val="clear" w:color="auto" w:fill="FFFFFF"/>
        <w:spacing w:after="0" w:line="240" w:lineRule="auto"/>
        <w:jc w:val="center"/>
        <w:rPr>
          <w:rFonts w:ascii="Times New Roman" w:eastAsia="Times New Roman" w:hAnsi="Times New Roman" w:cs="Times New Roman"/>
          <w:b/>
          <w:color w:val="3E4D5C"/>
          <w:sz w:val="28"/>
          <w:szCs w:val="28"/>
          <w:lang w:val="kk-KZ" w:eastAsia="ru-RU"/>
        </w:rPr>
      </w:pPr>
      <w:r w:rsidRPr="00D63B5F">
        <w:rPr>
          <w:rFonts w:ascii="Times New Roman" w:eastAsia="Times New Roman" w:hAnsi="Times New Roman" w:cs="Times New Roman"/>
          <w:b/>
          <w:color w:val="3E4D5C"/>
          <w:sz w:val="28"/>
          <w:szCs w:val="28"/>
          <w:lang w:val="kk-KZ" w:eastAsia="ru-RU"/>
        </w:rPr>
        <w:t>«Салық төлеушілердің салықтық тіркелуіне байланысты кейбір мәселелер туралы»</w:t>
      </w:r>
    </w:p>
    <w:p w:rsidR="00D63B5F" w:rsidRPr="00D63B5F" w:rsidRDefault="00D63B5F" w:rsidP="00D63B5F">
      <w:pPr>
        <w:shd w:val="clear" w:color="auto" w:fill="FFFFFF"/>
        <w:spacing w:after="0" w:line="240" w:lineRule="auto"/>
        <w:jc w:val="center"/>
        <w:rPr>
          <w:rFonts w:ascii="Times New Roman" w:eastAsia="Times New Roman" w:hAnsi="Times New Roman" w:cs="Times New Roman"/>
          <w:b/>
          <w:color w:val="3E4D5C"/>
          <w:sz w:val="28"/>
          <w:szCs w:val="28"/>
          <w:lang w:val="kk-KZ" w:eastAsia="ru-RU"/>
        </w:rPr>
      </w:pPr>
      <w:r w:rsidRPr="00D63B5F">
        <w:rPr>
          <w:rFonts w:ascii="Times New Roman" w:eastAsia="Times New Roman" w:hAnsi="Times New Roman" w:cs="Times New Roman"/>
          <w:b/>
          <w:color w:val="3E4D5C"/>
          <w:sz w:val="28"/>
          <w:szCs w:val="28"/>
          <w:lang w:val="kk-KZ" w:eastAsia="ru-RU"/>
        </w:rPr>
        <w:t>2025 жылғы 28 қазандағы № 640 бұйрығына толықтырулар енгізу туралы</w:t>
      </w:r>
    </w:p>
    <w:p w:rsidR="005074C5" w:rsidRPr="00D63B5F" w:rsidRDefault="00D63B5F" w:rsidP="00D63B5F">
      <w:pPr>
        <w:shd w:val="clear" w:color="auto" w:fill="FFFFFF"/>
        <w:spacing w:after="0" w:line="240" w:lineRule="auto"/>
        <w:jc w:val="center"/>
        <w:rPr>
          <w:rFonts w:ascii="Times New Roman" w:eastAsia="Times New Roman" w:hAnsi="Times New Roman" w:cs="Times New Roman"/>
          <w:b/>
          <w:bCs/>
          <w:color w:val="3E4D5C"/>
          <w:sz w:val="28"/>
          <w:szCs w:val="28"/>
          <w:lang w:val="kk-KZ" w:eastAsia="ru-RU"/>
        </w:rPr>
      </w:pPr>
      <w:r>
        <w:rPr>
          <w:rFonts w:ascii="Times New Roman" w:eastAsia="Times New Roman" w:hAnsi="Times New Roman" w:cs="Times New Roman"/>
          <w:b/>
          <w:color w:val="3E4D5C"/>
          <w:sz w:val="28"/>
          <w:szCs w:val="28"/>
          <w:lang w:val="kk-KZ" w:eastAsia="ru-RU"/>
        </w:rPr>
        <w:t>бұйрық жобасы</w:t>
      </w:r>
    </w:p>
    <w:tbl>
      <w:tblPr>
        <w:tblW w:w="151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
        <w:gridCol w:w="4020"/>
        <w:gridCol w:w="10915"/>
      </w:tblGrid>
      <w:tr w:rsidR="0071080A" w:rsidRPr="006D015C" w:rsidTr="00C96C91">
        <w:tc>
          <w:tcPr>
            <w:tcW w:w="2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CD26FF" w:rsidRDefault="00CD26FF" w:rsidP="002214D2">
            <w:pPr>
              <w:spacing w:after="0" w:line="240" w:lineRule="auto"/>
              <w:rPr>
                <w:rFonts w:ascii="Times New Roman" w:eastAsia="Times New Roman" w:hAnsi="Times New Roman" w:cs="Times New Roman"/>
                <w:lang w:val="kk-KZ" w:eastAsia="ru-RU"/>
              </w:rPr>
            </w:pPr>
            <w:r w:rsidRPr="00CD26FF">
              <w:rPr>
                <w:rFonts w:ascii="Times New Roman" w:eastAsia="Times New Roman" w:hAnsi="Times New Roman" w:cs="Times New Roman"/>
                <w:lang w:val="kk-KZ" w:eastAsia="ru-RU"/>
              </w:rPr>
              <w:t>«Салық төлеушілердің салықтық тіркелуіне байланысты кейбір мәселелер туралы» Қазақстан Республикасы Қаржы министрінің 2025 жылғы 28 қазандағы № 640 бұйрығына толықтырулар енгізу туралы</w:t>
            </w:r>
          </w:p>
        </w:tc>
      </w:tr>
      <w:tr w:rsidR="0071080A" w:rsidRPr="00902172" w:rsidTr="00C96C91">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Әзірлеуші мемлекеттік орган</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lang w:val="kk-KZ" w:eastAsia="ru-RU"/>
              </w:rPr>
              <w:t>Қазақстан Республикасының Қаржы министрлігі</w:t>
            </w:r>
          </w:p>
        </w:tc>
      </w:tr>
      <w:tr w:rsidR="0071080A" w:rsidRPr="006D015C" w:rsidTr="00863B9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902172" w:rsidRDefault="00D63B5F" w:rsidP="002214D2">
            <w:pPr>
              <w:spacing w:after="0" w:line="240" w:lineRule="auto"/>
              <w:rPr>
                <w:rFonts w:ascii="Times New Roman" w:eastAsia="Times New Roman" w:hAnsi="Times New Roman" w:cs="Times New Roman"/>
                <w:lang w:val="kk-KZ" w:eastAsia="ru-RU"/>
              </w:rPr>
            </w:pPr>
            <w:r w:rsidRPr="00D63B5F">
              <w:rPr>
                <w:rFonts w:ascii="Times New Roman" w:eastAsia="Times New Roman" w:hAnsi="Times New Roman" w:cs="Times New Roman"/>
                <w:lang w:val="kk-KZ" w:eastAsia="ru-RU"/>
              </w:rPr>
              <w:t>Жоба Қазақстан Республикасының Салық кодексінің 105-бабының 3-тармағына сәйкес әзірленген және жекелеген қызмет түрлерін жүзеге асыратын салық төлеушіні тіркеу есебінен шығару туралы шешім формаларына өзгерістер енгізуді, оларды нормативтік талаптарға сәйкестендіруді қарастырады.</w:t>
            </w:r>
          </w:p>
        </w:tc>
      </w:tr>
      <w:tr w:rsidR="0071080A" w:rsidRPr="006D015C" w:rsidTr="00863B9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902172" w:rsidRDefault="00D63B5F" w:rsidP="00523880">
            <w:pPr>
              <w:spacing w:after="0"/>
              <w:jc w:val="both"/>
              <w:rPr>
                <w:rFonts w:ascii="Times New Roman" w:eastAsia="Times New Roman" w:hAnsi="Times New Roman" w:cs="Times New Roman"/>
                <w:lang w:val="kk-KZ" w:eastAsia="ru-RU"/>
              </w:rPr>
            </w:pPr>
            <w:r w:rsidRPr="00D63B5F">
              <w:rPr>
                <w:rFonts w:ascii="Times New Roman" w:eastAsia="Times New Roman" w:hAnsi="Times New Roman" w:cs="Times New Roman"/>
                <w:lang w:val="kk-KZ" w:eastAsia="ru-RU"/>
              </w:rPr>
              <w:t>Салық органы шешіміне сәйкес жекелеген қызмет түрлерін жүзеге асыратын салық төлеушіні тіркеуден шығару жүргізіледі.</w:t>
            </w:r>
          </w:p>
        </w:tc>
      </w:tr>
      <w:tr w:rsidR="0071080A" w:rsidRPr="006D015C" w:rsidTr="00863B9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BA09BA" w:rsidRDefault="00D63B5F" w:rsidP="002214D2">
            <w:pPr>
              <w:spacing w:after="0" w:line="240" w:lineRule="auto"/>
              <w:jc w:val="both"/>
              <w:rPr>
                <w:rFonts w:ascii="Times New Roman" w:eastAsia="Times New Roman" w:hAnsi="Times New Roman" w:cs="Times New Roman"/>
                <w:lang w:val="kk-KZ" w:eastAsia="ru-RU"/>
              </w:rPr>
            </w:pPr>
            <w:r w:rsidRPr="00D63B5F">
              <w:rPr>
                <w:rFonts w:ascii="Times New Roman" w:eastAsia="Times New Roman" w:hAnsi="Times New Roman" w:cs="Times New Roman"/>
                <w:lang w:val="kk-KZ" w:eastAsia="ru-RU"/>
              </w:rPr>
              <w:t xml:space="preserve">Жобаның мақсаты – жекелеген қызмет түрлерін жүзеге асыратын салық төлеушіні тіркеуден шығару туралы шешім формасын өзектілеу, ол Мемлекеттік кірістер органының шешімі негізінде жүзеге асырылады. </w:t>
            </w:r>
          </w:p>
          <w:p w:rsidR="0071080A" w:rsidRPr="00902172" w:rsidRDefault="00D63B5F" w:rsidP="002214D2">
            <w:pPr>
              <w:spacing w:after="0" w:line="240" w:lineRule="auto"/>
              <w:jc w:val="both"/>
              <w:rPr>
                <w:rFonts w:ascii="Times New Roman" w:eastAsia="Times New Roman" w:hAnsi="Times New Roman" w:cs="Times New Roman"/>
                <w:lang w:val="kk-KZ" w:eastAsia="ru-RU"/>
              </w:rPr>
            </w:pPr>
            <w:r w:rsidRPr="00D63B5F">
              <w:rPr>
                <w:rFonts w:ascii="Times New Roman" w:eastAsia="Times New Roman" w:hAnsi="Times New Roman" w:cs="Times New Roman"/>
                <w:lang w:val="kk-KZ" w:eastAsia="ru-RU"/>
              </w:rPr>
              <w:t>Күтетін нәтиже – салық төлеушінің жекелеген қызмет түрлерін жүзеге асыратын салық төлеуші ретінде тіркеуден шығару туралы шешім формасын тапсыруы болып табылады.</w:t>
            </w:r>
          </w:p>
        </w:tc>
      </w:tr>
      <w:tr w:rsidR="0071080A" w:rsidRPr="006D015C" w:rsidTr="00CD26FF">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C96C91">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902172" w:rsidRDefault="0071080A" w:rsidP="002214D2">
            <w:pPr>
              <w:spacing w:after="0" w:line="240" w:lineRule="auto"/>
              <w:rPr>
                <w:rFonts w:ascii="Times New Roman" w:eastAsia="Times New Roman" w:hAnsi="Times New Roman" w:cs="Times New Roman"/>
                <w:lang w:val="kk-KZ" w:eastAsia="ru-RU"/>
              </w:rPr>
            </w:pPr>
            <w:r w:rsidRPr="00902172">
              <w:rPr>
                <w:rFonts w:ascii="Times New Roman" w:eastAsia="Times New Roman" w:hAnsi="Times New Roman" w:cs="Times New Roman"/>
                <w:b/>
                <w:bCs/>
                <w:lang w:val="kk-KZ" w:eastAsia="ru-RU"/>
              </w:rPr>
              <w:t>НҚА жобасы қабылданған жағдайда болжа</w:t>
            </w:r>
            <w:r w:rsidR="002214D2">
              <w:rPr>
                <w:rFonts w:ascii="Times New Roman" w:eastAsia="Times New Roman" w:hAnsi="Times New Roman" w:cs="Times New Roman"/>
                <w:b/>
                <w:bCs/>
                <w:lang w:val="kk-KZ" w:eastAsia="ru-RU"/>
              </w:rPr>
              <w:t>мды</w:t>
            </w:r>
            <w:r w:rsidRPr="00902172">
              <w:rPr>
                <w:rFonts w:ascii="Times New Roman" w:eastAsia="Times New Roman" w:hAnsi="Times New Roman" w:cs="Times New Roman"/>
                <w:b/>
                <w:bCs/>
                <w:lang w:val="kk-KZ" w:eastAsia="ru-RU"/>
              </w:rPr>
              <w:t xml:space="preserve"> әлеуметтік-экономикалық, құқықтық және (немесе) өзге де салдар</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902172" w:rsidRDefault="00B11596" w:rsidP="0007145B">
            <w:pPr>
              <w:spacing w:after="0" w:line="240" w:lineRule="auto"/>
              <w:rPr>
                <w:rFonts w:ascii="Times New Roman" w:eastAsia="Times New Roman" w:hAnsi="Times New Roman" w:cs="Times New Roman"/>
                <w:lang w:val="kk-KZ" w:eastAsia="ru-RU"/>
              </w:rPr>
            </w:pPr>
            <w:r w:rsidRPr="00B11596">
              <w:rPr>
                <w:rFonts w:ascii="Times New Roman" w:eastAsia="Times New Roman" w:hAnsi="Times New Roman" w:cs="Times New Roman"/>
                <w:lang w:val="kk-KZ" w:eastAsia="ru-RU"/>
              </w:rPr>
              <w:t xml:space="preserve">Аталған бұйрық жобасы жекелеген қызмет түрлерін жүзеге асыратын салық төлеушілер үшін әзірленген, олардың салық төлеуші ретінде тіркеу есебінен шығарылуы мемлекеттік кірістер органдарының шешімі негізінде жүзеге асырылады және бұл ретте Налогтық кодекске сәйкестендіру жүргізіледі. Осыған байланысты қандай да бір теріс әлеуметтік-экономикалық, құқықтық немесе өзге де салдарлар </w:t>
            </w:r>
            <w:r w:rsidRPr="00B11596">
              <w:rPr>
                <w:rFonts w:ascii="Times New Roman" w:eastAsia="Times New Roman" w:hAnsi="Times New Roman" w:cs="Times New Roman"/>
                <w:b/>
                <w:lang w:val="kk-KZ" w:eastAsia="ru-RU"/>
              </w:rPr>
              <w:t>болжанбайды</w:t>
            </w:r>
            <w:r w:rsidRPr="00B11596">
              <w:rPr>
                <w:rFonts w:ascii="Times New Roman" w:eastAsia="Times New Roman" w:hAnsi="Times New Roman" w:cs="Times New Roman"/>
                <w:lang w:val="kk-KZ" w:eastAsia="ru-RU"/>
              </w:rPr>
              <w:t>.</w:t>
            </w:r>
          </w:p>
        </w:tc>
      </w:tr>
    </w:tbl>
    <w:p w:rsidR="00765883" w:rsidRDefault="00765883" w:rsidP="005233F7">
      <w:pPr>
        <w:rPr>
          <w:rFonts w:ascii="Times New Roman" w:hAnsi="Times New Roman" w:cs="Times New Roman"/>
          <w:lang w:val="kk-KZ"/>
        </w:rPr>
      </w:pPr>
    </w:p>
    <w:p w:rsidR="006D015C" w:rsidRDefault="006D015C" w:rsidP="005233F7">
      <w:pPr>
        <w:rPr>
          <w:rFonts w:ascii="Times New Roman" w:hAnsi="Times New Roman" w:cs="Times New Roman"/>
          <w:lang w:val="kk-KZ"/>
        </w:rPr>
      </w:pPr>
    </w:p>
    <w:p w:rsidR="006D015C" w:rsidRDefault="006D015C" w:rsidP="005233F7">
      <w:pPr>
        <w:rPr>
          <w:rFonts w:ascii="Times New Roman" w:hAnsi="Times New Roman" w:cs="Times New Roman"/>
          <w:lang w:val="kk-KZ"/>
        </w:rPr>
      </w:pPr>
      <w:hyperlink r:id="rId5" w:tgtFrame="_blank" w:history="1">
        <w:r w:rsidRPr="006D015C">
          <w:rPr>
            <w:rStyle w:val="a4"/>
            <w:lang w:val="kk-KZ"/>
          </w:rPr>
          <w:t>https://legalacts.egov.kz/npa/view?id=15741344</w:t>
        </w:r>
      </w:hyperlink>
      <w:bookmarkStart w:id="0" w:name="_GoBack"/>
      <w:bookmarkEnd w:id="0"/>
    </w:p>
    <w:sectPr w:rsidR="006D015C" w:rsidSect="00362EC3">
      <w:pgSz w:w="16838" w:h="11906" w:orient="landscape"/>
      <w:pgMar w:top="1701" w:right="1134" w:bottom="850" w:left="1134"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20.01.2026 19:42 Мекебаев Аблай Келдикеевич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21.01.2026 18:40 Адилгалиев Бектас Жасуланович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09:31.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30C41"/>
    <w:rsid w:val="00065938"/>
    <w:rsid w:val="0007145B"/>
    <w:rsid w:val="000D197E"/>
    <w:rsid w:val="0010535A"/>
    <w:rsid w:val="001643FE"/>
    <w:rsid w:val="001A53B3"/>
    <w:rsid w:val="002147EA"/>
    <w:rsid w:val="002214D2"/>
    <w:rsid w:val="00316254"/>
    <w:rsid w:val="00320CDA"/>
    <w:rsid w:val="003243E4"/>
    <w:rsid w:val="00356B9D"/>
    <w:rsid w:val="003D24FA"/>
    <w:rsid w:val="005074C5"/>
    <w:rsid w:val="00513B9B"/>
    <w:rsid w:val="005233F7"/>
    <w:rsid w:val="00523880"/>
    <w:rsid w:val="00556794"/>
    <w:rsid w:val="00660F9E"/>
    <w:rsid w:val="006D015C"/>
    <w:rsid w:val="0071080A"/>
    <w:rsid w:val="00765883"/>
    <w:rsid w:val="007E115E"/>
    <w:rsid w:val="00863B94"/>
    <w:rsid w:val="008A7145"/>
    <w:rsid w:val="008C0614"/>
    <w:rsid w:val="00902172"/>
    <w:rsid w:val="009550E6"/>
    <w:rsid w:val="00964B65"/>
    <w:rsid w:val="00974687"/>
    <w:rsid w:val="00975AA1"/>
    <w:rsid w:val="009A20F6"/>
    <w:rsid w:val="009B160F"/>
    <w:rsid w:val="009E53DD"/>
    <w:rsid w:val="00AB7E9E"/>
    <w:rsid w:val="00B11596"/>
    <w:rsid w:val="00B91532"/>
    <w:rsid w:val="00BA09BA"/>
    <w:rsid w:val="00C05BDB"/>
    <w:rsid w:val="00CD26FF"/>
    <w:rsid w:val="00D26AFB"/>
    <w:rsid w:val="00D63B5F"/>
    <w:rsid w:val="00E072E8"/>
    <w:rsid w:val="00E41FEA"/>
    <w:rsid w:val="00E50946"/>
    <w:rsid w:val="00EE69F2"/>
    <w:rsid w:val="00F73444"/>
    <w:rsid w:val="00F75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9BC1"/>
  <w15:docId w15:val="{B2BD2EA2-FE95-4C50-9364-C3C830581BDF}"/>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character" w:styleId="a4">
    <w:name w:val="Hyperlink"/>
    <w:basedOn w:val="a0"/>
    <w:uiPriority w:val="99"/>
    <w:semiHidden/>
    <w:unhideWhenUsed/>
    <w:rsid w:val="006D01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741344" TargetMode="External"/><Relationship Id="rId4" Type="http://schemas.openxmlformats.org/officeDocument/2006/relationships/webSettings" Target="webSettings.xml"/><Relationship Id="rId982" Type="http://schemas.openxmlformats.org/officeDocument/2006/relationships/image" Target="media/image982.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315</Words>
  <Characters>1799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Бахтияр Әлайдаров Бахбергенұлы</cp:lastModifiedBy>
  <cp:revision>15</cp:revision>
  <dcterms:created xsi:type="dcterms:W3CDTF">2025-04-17T09:40:00Z</dcterms:created>
  <dcterms:modified xsi:type="dcterms:W3CDTF">2026-01-19T10:43:00Z</dcterms:modified>
</cp:coreProperties>
</file>